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420" w:line="221" w:lineRule="auto"/>
        <w:ind w:left="749"/>
        <w:rPr>
          <w:rFonts w:ascii="宋体" w:hAnsi="宋体" w:eastAsia="宋体" w:cs="宋体"/>
          <w:sz w:val="129"/>
          <w:szCs w:val="129"/>
        </w:rPr>
      </w:pPr>
      <w:r>
        <w:rPr>
          <w:rFonts w:ascii="宋体" w:hAnsi="宋体" w:eastAsia="宋体" w:cs="宋体"/>
          <w:b/>
          <w:bCs/>
          <w:spacing w:val="18"/>
          <w:sz w:val="129"/>
          <w:szCs w:val="129"/>
        </w:rPr>
        <w:t>抵押权转移登记流程图</w:t>
      </w:r>
    </w:p>
    <w:p>
      <w:pPr>
        <w:spacing w:before="57"/>
      </w:pPr>
    </w:p>
    <w:p>
      <w:pPr>
        <w:spacing w:before="56"/>
      </w:pPr>
    </w:p>
    <w:p>
      <w:pPr>
        <w:spacing w:before="56"/>
      </w:pPr>
    </w:p>
    <w:p>
      <w:pPr>
        <w:sectPr>
          <w:headerReference r:id="rId5" w:type="default"/>
          <w:pgSz w:w="31681" w:h="22402"/>
          <w:pgMar w:top="400" w:right="533" w:bottom="0" w:left="3240" w:header="0" w:footer="0" w:gutter="0"/>
          <w:cols w:equalWidth="0" w:num="1">
            <w:col w:w="27907"/>
          </w:cols>
        </w:sectPr>
      </w:pPr>
    </w:p>
    <w:p>
      <w:pPr>
        <w:pStyle w:val="2"/>
        <w:spacing w:line="397" w:lineRule="auto"/>
      </w:pPr>
    </w:p>
    <w:p>
      <w:pPr>
        <w:spacing w:before="185" w:line="215" w:lineRule="auto"/>
        <w:ind w:left="315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162560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12.8pt;height:235.5pt;width:726.15pt;z-index:251659264;mso-width-relative:page;mso-height-relative:page;" coordorigin="6053,7800" coordsize="14523,4710" o:gfxdata="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UXnOCtwAAAALAQAADwAAAAAAAAABACAA&#10;AAAiAAAAZHJzL2Rvd25yZXYueG1sUEsBAhQAFAAAAAgAh07iQGAICB2YAwAAygoAAA4AAAAAAAAA&#10;AQAgAAAAKwEAAGRycy9lMm9Eb2MueG1sUEsFBgAAAAAGAAYAWQEAADUHAAAAAA=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23"/>
      </w:pPr>
    </w:p>
    <w:p>
      <w:pPr>
        <w:spacing w:before="23"/>
      </w:pPr>
    </w:p>
    <w:tbl>
      <w:tblPr>
        <w:tblStyle w:val="5"/>
        <w:tblW w:w="13845" w:type="dxa"/>
        <w:tblInd w:w="3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3"/>
        <w:gridCol w:w="668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163" w:type="dxa"/>
            <w:vAlign w:val="top"/>
          </w:tcPr>
          <w:p>
            <w:pPr>
              <w:pStyle w:val="6"/>
              <w:spacing w:before="2" w:line="235" w:lineRule="auto"/>
              <w:ind w:right="1690"/>
            </w:pPr>
            <w:r>
              <w:rPr>
                <w:spacing w:val="-3"/>
              </w:rPr>
              <w:t>1.不属本中心职权范围的，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作出不予受理决定并告知向</w:t>
            </w:r>
            <w:r>
              <w:t xml:space="preserve"> </w:t>
            </w:r>
            <w:r>
              <w:rPr>
                <w:spacing w:val="-2"/>
              </w:rPr>
              <w:t>有关机关申请。</w:t>
            </w:r>
          </w:p>
          <w:p>
            <w:pPr>
              <w:pStyle w:val="6"/>
              <w:spacing w:before="68" w:line="217" w:lineRule="auto"/>
              <w:ind w:right="1782"/>
              <w:jc w:val="both"/>
            </w:pPr>
            <w:r>
              <w:rPr>
                <w:rFonts w:ascii="宋体" w:hAnsi="宋体" w:eastAsia="宋体" w:cs="宋体"/>
                <w:spacing w:val="-2"/>
              </w:rPr>
              <w:t>2.</w:t>
            </w:r>
            <w:r>
              <w:rPr>
                <w:spacing w:val="-2"/>
              </w:rPr>
              <w:t>申请材料不全、不符合法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定形式的，一次性告知申请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人补正的全部内容。</w:t>
            </w:r>
          </w:p>
        </w:tc>
        <w:tc>
          <w:tcPr>
            <w:tcW w:w="668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bookmarkStart w:id="0" w:name="_GoBack"/>
            <w:bookmarkEnd w:id="0"/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2" w:lineRule="auto"/>
              <w:ind w:left="2756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390" w:line="219" w:lineRule="auto"/>
        <w:ind w:left="215"/>
        <w:rPr>
          <w:rFonts w:ascii="宋体" w:hAnsi="宋体" w:eastAsia="宋体" w:cs="宋体"/>
          <w:sz w:val="120"/>
          <w:szCs w:val="120"/>
        </w:r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672" w:line="1366" w:lineRule="exact"/>
        <w:ind w:left="300"/>
        <w:rPr>
          <w:rFonts w:ascii="LiSu" w:hAnsi="LiSu" w:eastAsia="LiSu" w:cs="LiSu"/>
          <w:sz w:val="207"/>
          <w:szCs w:val="207"/>
        </w:rPr>
      </w:pPr>
    </w:p>
    <w:p>
      <w:pPr>
        <w:spacing w:line="1366" w:lineRule="exact"/>
        <w:rPr>
          <w:rFonts w:ascii="LiSu" w:hAnsi="LiSu" w:eastAsia="LiSu" w:cs="LiSu"/>
          <w:sz w:val="207"/>
          <w:szCs w:val="207"/>
        </w:rPr>
        <w:sectPr>
          <w:type w:val="continuous"/>
          <w:pgSz w:w="31681" w:h="22402"/>
          <w:pgMar w:top="400" w:right="533" w:bottom="0" w:left="3240" w:header="0" w:footer="0" w:gutter="0"/>
          <w:cols w:equalWidth="0" w:num="2">
            <w:col w:w="18890" w:space="100"/>
            <w:col w:w="8917"/>
          </w:cols>
        </w:sectPr>
      </w:pPr>
    </w:p>
    <w:p>
      <w:pPr>
        <w:pStyle w:val="2"/>
        <w:spacing w:line="355" w:lineRule="auto"/>
      </w:pPr>
    </w:p>
    <w:p>
      <w:pPr>
        <w:spacing w:before="242" w:line="595" w:lineRule="exact"/>
        <w:ind w:left="19351"/>
        <w:rPr>
          <w:rFonts w:ascii="Times New Roman" w:hAnsi="Times New Roman" w:eastAsia="Times New Roman" w:cs="Times New Roman"/>
          <w:sz w:val="84"/>
          <w:szCs w:val="84"/>
        </w:rPr>
      </w:pPr>
    </w:p>
    <w:sectPr>
      <w:type w:val="continuous"/>
      <w:pgSz w:w="31681" w:h="22402"/>
      <w:pgMar w:top="400" w:right="533" w:bottom="0" w:left="3240" w:header="0" w:footer="0" w:gutter="0"/>
      <w:cols w:equalWidth="0" w:num="1">
        <w:col w:w="27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0DF2603"/>
    <w:rsid w:val="3D5879AE"/>
    <w:rsid w:val="6BDC3DAA"/>
    <w:rsid w:val="73B10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136</Characters>
  <TotalTime>1</TotalTime>
  <ScaleCrop>false</ScaleCrop>
  <LinksUpToDate>false</LinksUpToDate>
  <CharactersWithSpaces>140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2024-09-24T15:17:00Z</dcterms:created>
  <dc:creator>Kingsoft-PDF</dc:creator>
  <cp:lastModifiedBy>'ㅅ' 懵懵呀</cp:lastModifiedBy>
  <dcterms:modified xsi:type="dcterms:W3CDTF">2024-10-08T07:08:09Z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2024-09-24T15:17:55Z</vt:filetime>
  </property>
  <property fmtid="{D5CDD505-2E9C-101B-9397-08002B2CF9AE}" pid="4" name="UsrData">
    <vt:lpwstr>66f2679ee644f8001fbfb15dwl</vt:lpwstr>
  </property>
  <property fmtid="{D5CDD505-2E9C-101B-9397-08002B2CF9AE}" pid="5" name="KSOProductBuildVer">
    <vt:lpwstr>2052-12.1.0.16120</vt:lpwstr>
  </property>
  <property fmtid="{D5CDD505-2E9C-101B-9397-08002B2CF9AE}" pid="6" name="ICV">
    <vt:lpwstr>3479E5CC73794431A03F9D751195733B_12</vt:lpwstr>
  </property>
</Properties>
</file>